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5B" w:rsidRPr="004C665B" w:rsidRDefault="004C665B">
      <w:r w:rsidRPr="004C665B">
        <w:sym w:font="Wingdings" w:char="F04C"/>
      </w:r>
      <w:r w:rsidRPr="004C665B">
        <w:t xml:space="preserve"> A </w:t>
      </w:r>
      <w:r w:rsidRPr="004C665B">
        <w:rPr>
          <w:b/>
          <w:bCs/>
        </w:rPr>
        <w:t>SENTENCE FRAGMENT</w:t>
      </w:r>
      <w:r w:rsidRPr="004C665B">
        <w:t xml:space="preserve"> fails to be a sentence in the sense that it cannot stand by itself. It does not contain even one</w:t>
      </w:r>
      <w:r w:rsidR="00716668">
        <w:t xml:space="preserve"> independent clause.</w:t>
      </w:r>
      <w:r w:rsidRPr="004C665B">
        <w:t xml:space="preserve"> </w:t>
      </w:r>
      <w:hyperlink r:id="rId4" w:history="1"/>
      <w:r w:rsidR="00716668">
        <w:t xml:space="preserve"> </w:t>
      </w:r>
    </w:p>
    <w:p w:rsidR="004C665B" w:rsidRPr="004C665B" w:rsidRDefault="004C665B" w:rsidP="004C665B">
      <w:r w:rsidRPr="004C665B">
        <w:t>I went to the movie theater early.  Because I like the middle row of the middle section.</w:t>
      </w:r>
    </w:p>
    <w:p w:rsidR="004C665B" w:rsidRPr="004C665B" w:rsidRDefault="004C665B" w:rsidP="004C665B">
      <w:bookmarkStart w:id="0" w:name="stylistic"/>
    </w:p>
    <w:p w:rsidR="004C665B" w:rsidRPr="004C665B" w:rsidRDefault="004C665B" w:rsidP="004C665B">
      <w:r w:rsidRPr="004C665B">
        <w:sym w:font="Wingdings" w:char="F04A"/>
      </w:r>
      <w:r w:rsidRPr="004C665B">
        <w:rPr>
          <w:b/>
        </w:rPr>
        <w:t>INTENTIONAL or STYLISTIC FRAGMENT</w:t>
      </w:r>
    </w:p>
    <w:p w:rsidR="004C665B" w:rsidRPr="004C665B" w:rsidRDefault="004C665B" w:rsidP="004C665B">
      <w:pPr>
        <w:spacing w:before="100" w:beforeAutospacing="1" w:after="100" w:afterAutospacing="1" w:line="312" w:lineRule="auto"/>
        <w:ind w:firstLine="480"/>
        <w:rPr>
          <w:rFonts w:eastAsia="Times New Roman" w:cs="Times"/>
          <w:color w:val="000000"/>
        </w:rPr>
      </w:pPr>
      <w:r w:rsidRPr="004C665B">
        <w:rPr>
          <w:rFonts w:eastAsia="Times New Roman" w:cs="Times"/>
          <w:color w:val="000000"/>
        </w:rPr>
        <w:t xml:space="preserve">There are occasions when a sentence fragment can be stylistically effective, exactly what you want and no more. </w:t>
      </w:r>
    </w:p>
    <w:p w:rsidR="004C665B" w:rsidRPr="004C665B" w:rsidRDefault="004C665B" w:rsidP="004C665B">
      <w:pPr>
        <w:spacing w:before="100" w:beforeAutospacing="1" w:after="100" w:afterAutospacing="1" w:line="312" w:lineRule="auto"/>
        <w:rPr>
          <w:rFonts w:eastAsia="Times New Roman" w:cs="Times"/>
          <w:color w:val="000000"/>
        </w:rPr>
      </w:pPr>
      <w:r w:rsidRPr="004C665B">
        <w:rPr>
          <w:rFonts w:eastAsia="Times New Roman" w:cs="Times"/>
          <w:color w:val="000000"/>
        </w:rPr>
        <w:t>As long as you are clearly in control of the situation, this is permissible, but the freedom to exercise this stylistic license depends on the circumstances.  Descriptive and narrative essay = yes.  Formal research paper = no.</w:t>
      </w:r>
      <w:bookmarkEnd w:id="0"/>
    </w:p>
    <w:p w:rsidR="004C665B" w:rsidRPr="004C665B" w:rsidRDefault="004C665B">
      <w:r w:rsidRPr="004C665B">
        <w:t>Intentional fragments add variety, enhance and emphasis:</w:t>
      </w:r>
    </w:p>
    <w:p w:rsidR="004C665B" w:rsidRPr="004C665B" w:rsidRDefault="004C665B">
      <w:r w:rsidRPr="004C665B">
        <w:t>Purchasing a pet eagle seemed like a great decision at the time I made it without telling you.  I imagined our new eagle would be both companion and playmate; a loving friend to share our lives with.  Like a dog or cat, but better because it can fly and scream.</w:t>
      </w:r>
    </w:p>
    <w:p w:rsidR="004C665B" w:rsidRPr="004C665B" w:rsidRDefault="004C665B"/>
    <w:p w:rsidR="004C665B" w:rsidRPr="004C665B" w:rsidRDefault="004C665B">
      <w:r w:rsidRPr="004C665B">
        <w:t>Perhaps the lavender I wanted was basic lavender.  Ordinary lavender.  Grandma’s lavender.</w:t>
      </w:r>
    </w:p>
    <w:p w:rsidR="004C665B" w:rsidRPr="004C665B" w:rsidRDefault="004C665B"/>
    <w:p w:rsidR="004C665B" w:rsidRPr="004C665B" w:rsidRDefault="004C665B">
      <w:r w:rsidRPr="004C665B">
        <w:t>I have thrown away many things in life.  But aftershave bottles, never.</w:t>
      </w:r>
    </w:p>
    <w:p w:rsidR="004C665B" w:rsidRPr="004C665B" w:rsidRDefault="004C665B">
      <w:bookmarkStart w:id="1" w:name="_GoBack"/>
      <w:bookmarkEnd w:id="1"/>
    </w:p>
    <w:p w:rsidR="004C665B" w:rsidRPr="004C665B" w:rsidRDefault="004C665B">
      <w:r w:rsidRPr="004C665B">
        <w:t>Little boys don’t really understand the concept of sharing or hoarding objects.  Until they turn five.</w:t>
      </w:r>
    </w:p>
    <w:p w:rsidR="004C665B" w:rsidRPr="004C665B" w:rsidRDefault="004C665B"/>
    <w:sectPr w:rsidR="004C665B" w:rsidRPr="004C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FD"/>
    <w:rsid w:val="00057350"/>
    <w:rsid w:val="000853FD"/>
    <w:rsid w:val="004C665B"/>
    <w:rsid w:val="00716668"/>
    <w:rsid w:val="009E60BF"/>
    <w:rsid w:val="00B42933"/>
    <w:rsid w:val="00B61ECA"/>
    <w:rsid w:val="00E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2888"/>
  <w15:docId w15:val="{77D35F6D-96D5-4B53-8E00-FB3F958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665B"/>
    <w:pPr>
      <w:spacing w:before="100" w:beforeAutospacing="1" w:after="100" w:afterAutospacing="1" w:line="360" w:lineRule="atLeast"/>
      <w:outlineLvl w:val="1"/>
    </w:pPr>
    <w:rPr>
      <w:rFonts w:ascii="Arial" w:eastAsia="Times New Roman" w:hAnsi="Arial" w:cs="Arial"/>
      <w:b/>
      <w:bCs/>
      <w:color w:val="808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53FD"/>
    <w:pPr>
      <w:spacing w:after="0" w:line="240" w:lineRule="auto"/>
    </w:pPr>
    <w:rPr>
      <w:rFonts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3FD"/>
    <w:rPr>
      <w:rFonts w:cs="Consolas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C665B"/>
    <w:rPr>
      <w:rFonts w:ascii="Arial" w:eastAsia="Times New Roman" w:hAnsi="Arial" w:cs="Arial"/>
      <w:b/>
      <w:bCs/>
      <w:color w:val="808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665B"/>
    <w:pPr>
      <w:spacing w:before="100" w:beforeAutospacing="1" w:after="100" w:afterAutospacing="1" w:line="312" w:lineRule="auto"/>
      <w:ind w:firstLine="480"/>
    </w:pPr>
    <w:rPr>
      <w:rFonts w:ascii="Times" w:eastAsia="Times New Roman" w:hAnsi="Times" w:cs="Times"/>
      <w:color w:val="000000"/>
    </w:rPr>
  </w:style>
  <w:style w:type="paragraph" w:customStyle="1" w:styleId="noindent">
    <w:name w:val="noindent"/>
    <w:basedOn w:val="Normal"/>
    <w:rsid w:val="004C665B"/>
    <w:pPr>
      <w:spacing w:before="100" w:beforeAutospacing="1" w:after="100" w:afterAutospacing="1" w:line="312" w:lineRule="auto"/>
    </w:pPr>
    <w:rPr>
      <w:rFonts w:ascii="Times" w:eastAsia="Times New Roman" w:hAnsi="Times" w:cs="Times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C665B"/>
    <w:rPr>
      <w:rFonts w:ascii="Times" w:hAnsi="Times" w:cs="Times" w:hint="default"/>
      <w:b/>
      <w:bCs/>
      <w:strike w:val="0"/>
      <w:dstrike w:val="0"/>
      <w:color w:val="0000FF"/>
      <w:u w:val="none"/>
      <w:effect w:val="none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8148">
              <w:blockQuote w:val="1"/>
              <w:marLeft w:val="975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mmar.ccc.commnet.edu/grammar/clau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Liebl</dc:creator>
  <cp:lastModifiedBy>Mary Leyendecker</cp:lastModifiedBy>
  <cp:revision>2</cp:revision>
  <cp:lastPrinted>2015-02-11T13:12:00Z</cp:lastPrinted>
  <dcterms:created xsi:type="dcterms:W3CDTF">2016-09-16T14:50:00Z</dcterms:created>
  <dcterms:modified xsi:type="dcterms:W3CDTF">2016-09-16T14:50:00Z</dcterms:modified>
</cp:coreProperties>
</file>