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DE" w:rsidRPr="00920079" w:rsidRDefault="000504DE" w:rsidP="00920079">
      <w:pPr>
        <w:pStyle w:val="NoSpacing"/>
        <w:rPr>
          <w:rFonts w:ascii="Times New Roman" w:hAnsi="Times New Roman" w:cs="Times New Roman"/>
          <w:sz w:val="24"/>
        </w:rPr>
      </w:pPr>
      <w:r w:rsidRPr="00920079">
        <w:rPr>
          <w:rFonts w:ascii="Times New Roman" w:hAnsi="Times New Roman" w:cs="Times New Roman"/>
          <w:sz w:val="24"/>
        </w:rPr>
        <w:t xml:space="preserve">Integrating Quotes </w:t>
      </w:r>
      <w:r w:rsidRPr="00920079">
        <w:rPr>
          <w:rFonts w:ascii="Times New Roman" w:hAnsi="Times New Roman" w:cs="Times New Roman"/>
          <w:sz w:val="24"/>
        </w:rPr>
        <w:tab/>
      </w:r>
      <w:r w:rsidRPr="00920079">
        <w:rPr>
          <w:rFonts w:ascii="Times New Roman" w:hAnsi="Times New Roman" w:cs="Times New Roman"/>
          <w:sz w:val="24"/>
        </w:rPr>
        <w:tab/>
      </w:r>
      <w:r w:rsidRPr="00920079">
        <w:rPr>
          <w:rFonts w:ascii="Times New Roman" w:hAnsi="Times New Roman" w:cs="Times New Roman"/>
          <w:sz w:val="24"/>
        </w:rPr>
        <w:tab/>
      </w:r>
      <w:r w:rsidRPr="00920079">
        <w:rPr>
          <w:rFonts w:ascii="Times New Roman" w:hAnsi="Times New Roman" w:cs="Times New Roman"/>
          <w:sz w:val="24"/>
        </w:rPr>
        <w:tab/>
      </w:r>
      <w:r w:rsidRPr="00920079">
        <w:rPr>
          <w:rFonts w:ascii="Times New Roman" w:hAnsi="Times New Roman" w:cs="Times New Roman"/>
          <w:sz w:val="24"/>
        </w:rPr>
        <w:tab/>
      </w:r>
      <w:r w:rsidRPr="00920079">
        <w:rPr>
          <w:rFonts w:ascii="Times New Roman" w:hAnsi="Times New Roman" w:cs="Times New Roman"/>
          <w:sz w:val="24"/>
        </w:rPr>
        <w:tab/>
        <w:t>Name: ________</w:t>
      </w:r>
      <w:r w:rsidR="00920079">
        <w:rPr>
          <w:rFonts w:ascii="Times New Roman" w:hAnsi="Times New Roman" w:cs="Times New Roman"/>
          <w:sz w:val="24"/>
        </w:rPr>
        <w:t>________</w:t>
      </w:r>
      <w:r w:rsidRPr="00920079">
        <w:rPr>
          <w:rFonts w:ascii="Times New Roman" w:hAnsi="Times New Roman" w:cs="Times New Roman"/>
          <w:sz w:val="24"/>
        </w:rPr>
        <w:t>____________</w:t>
      </w:r>
    </w:p>
    <w:p w:rsidR="00AA2213" w:rsidRDefault="00AA2213" w:rsidP="00AA2213">
      <w:pPr>
        <w:pStyle w:val="NoSpacing"/>
        <w:rPr>
          <w:rFonts w:ascii="Times New Roman" w:eastAsia="Times New Roman" w:hAnsi="Times New Roman" w:cs="Times New Roman"/>
          <w:sz w:val="24"/>
          <w:szCs w:val="24"/>
        </w:rPr>
      </w:pPr>
    </w:p>
    <w:p w:rsidR="000504DE" w:rsidRPr="00AA2213" w:rsidRDefault="00AA2213" w:rsidP="00AA2213">
      <w:pPr>
        <w:pStyle w:val="NoSpacing"/>
        <w:rPr>
          <w:rFonts w:ascii="Times New Roman" w:eastAsia="Times New Roman" w:hAnsi="Times New Roman" w:cs="Times New Roman"/>
          <w:sz w:val="24"/>
          <w:szCs w:val="24"/>
        </w:rPr>
      </w:pPr>
      <w:r w:rsidRPr="004428F9">
        <w:rPr>
          <w:rFonts w:ascii="Times New Roman" w:eastAsia="Times New Roman" w:hAnsi="Times New Roman" w:cs="Times New Roman"/>
          <w:sz w:val="24"/>
          <w:szCs w:val="24"/>
        </w:rPr>
        <w:t xml:space="preserve">EXAMPLE: </w:t>
      </w:r>
      <w:r w:rsidRPr="004428F9">
        <w:rPr>
          <w:rFonts w:ascii="Times New Roman" w:hAnsi="Times New Roman" w:cs="Times New Roman"/>
          <w:sz w:val="24"/>
          <w:szCs w:val="24"/>
          <w:shd w:val="clear" w:color="auto" w:fill="FFFFFF"/>
        </w:rPr>
        <w:t>Thoreau ends his essay with a metaphor: "Time is but the stream I go a-fishing in."</w:t>
      </w:r>
    </w:p>
    <w:p w:rsidR="000504DE" w:rsidRPr="000504DE" w:rsidRDefault="000504DE" w:rsidP="000504DE">
      <w:pPr>
        <w:numPr>
          <w:ilvl w:val="0"/>
          <w:numId w:val="1"/>
        </w:numPr>
        <w:spacing w:before="100" w:beforeAutospacing="1" w:after="100" w:afterAutospacing="1" w:line="240" w:lineRule="auto"/>
        <w:ind w:left="360"/>
        <w:rPr>
          <w:rFonts w:ascii="Arial" w:eastAsia="Times New Roman" w:hAnsi="Arial" w:cs="Arial"/>
          <w:color w:val="000000"/>
          <w:sz w:val="25"/>
          <w:szCs w:val="25"/>
        </w:rPr>
      </w:pPr>
      <w:r w:rsidRPr="000504DE">
        <w:rPr>
          <w:rFonts w:ascii="Arial" w:eastAsia="Times New Roman" w:hAnsi="Arial" w:cs="Arial"/>
          <w:color w:val="000000"/>
          <w:sz w:val="25"/>
          <w:szCs w:val="25"/>
        </w:rPr>
        <w:t>Rule 1: Complete sentence</w:t>
      </w:r>
      <w:r w:rsidRPr="000504DE">
        <w:rPr>
          <w:rFonts w:ascii="Arial" w:eastAsia="Times New Roman" w:hAnsi="Arial" w:cs="Arial"/>
          <w:b/>
          <w:bCs/>
          <w:color w:val="000000"/>
          <w:sz w:val="25"/>
          <w:szCs w:val="25"/>
        </w:rPr>
        <w:t>:</w:t>
      </w:r>
      <w:r w:rsidRPr="000504DE">
        <w:rPr>
          <w:rFonts w:ascii="Arial" w:eastAsia="Times New Roman" w:hAnsi="Arial" w:cs="Arial"/>
          <w:color w:val="000000"/>
          <w:sz w:val="25"/>
          <w:szCs w:val="25"/>
        </w:rPr>
        <w:t> "quotation." (If you use a complete sentence to introduce a quotation, use a colon (</w:t>
      </w:r>
      <w:r w:rsidRPr="000504DE">
        <w:rPr>
          <w:rFonts w:ascii="Arial" w:eastAsia="Times New Roman" w:hAnsi="Arial" w:cs="Arial"/>
          <w:b/>
          <w:bCs/>
          <w:color w:val="000000"/>
          <w:sz w:val="25"/>
          <w:szCs w:val="25"/>
        </w:rPr>
        <w:t>:</w:t>
      </w:r>
      <w:r w:rsidRPr="000504DE">
        <w:rPr>
          <w:rFonts w:ascii="Arial" w:eastAsia="Times New Roman" w:hAnsi="Arial" w:cs="Arial"/>
          <w:color w:val="000000"/>
          <w:sz w:val="25"/>
          <w:szCs w:val="25"/>
        </w:rPr>
        <w:t>) just before the quotation.)</w:t>
      </w:r>
    </w:p>
    <w:p w:rsidR="00AA2213" w:rsidRDefault="00AA2213" w:rsidP="00AA2213">
      <w:pPr>
        <w:spacing w:before="100" w:beforeAutospacing="1" w:after="100" w:afterAutospacing="1" w:line="240" w:lineRule="auto"/>
        <w:rPr>
          <w:rFonts w:ascii="Arial" w:eastAsia="Times New Roman" w:hAnsi="Arial" w:cs="Arial"/>
          <w:color w:val="000000"/>
          <w:sz w:val="25"/>
          <w:szCs w:val="25"/>
        </w:rPr>
      </w:pPr>
      <w:r w:rsidRPr="004428F9">
        <w:rPr>
          <w:rFonts w:ascii="Times New Roman" w:eastAsia="Times New Roman" w:hAnsi="Times New Roman" w:cs="Times New Roman"/>
          <w:sz w:val="24"/>
        </w:rPr>
        <w:t xml:space="preserve">EXAMPLE: </w:t>
      </w:r>
      <w:r w:rsidRPr="004428F9">
        <w:rPr>
          <w:rFonts w:ascii="Times New Roman" w:hAnsi="Times New Roman" w:cs="Times New Roman"/>
          <w:sz w:val="24"/>
          <w:shd w:val="clear" w:color="auto" w:fill="FFFFFF"/>
        </w:rPr>
        <w:t>According to Thoreau, "We do not ride on the railroad; it rides upon us."</w:t>
      </w:r>
    </w:p>
    <w:p w:rsidR="00AA2213" w:rsidRDefault="000504DE" w:rsidP="00AA2213">
      <w:pPr>
        <w:numPr>
          <w:ilvl w:val="0"/>
          <w:numId w:val="1"/>
        </w:numPr>
        <w:spacing w:before="100" w:beforeAutospacing="1" w:after="100" w:afterAutospacing="1" w:line="240" w:lineRule="auto"/>
        <w:ind w:left="360"/>
        <w:rPr>
          <w:rFonts w:ascii="Arial" w:eastAsia="Times New Roman" w:hAnsi="Arial" w:cs="Arial"/>
          <w:color w:val="000000"/>
          <w:sz w:val="25"/>
          <w:szCs w:val="25"/>
        </w:rPr>
      </w:pPr>
      <w:r w:rsidRPr="000504DE">
        <w:rPr>
          <w:rFonts w:ascii="Arial" w:eastAsia="Times New Roman" w:hAnsi="Arial" w:cs="Arial"/>
          <w:color w:val="000000"/>
          <w:sz w:val="25"/>
          <w:szCs w:val="25"/>
        </w:rPr>
        <w:t>Rule 2: Someone says</w:t>
      </w:r>
      <w:r w:rsidRPr="000504DE">
        <w:rPr>
          <w:rFonts w:ascii="Arial" w:eastAsia="Times New Roman" w:hAnsi="Arial" w:cs="Arial"/>
          <w:b/>
          <w:bCs/>
          <w:color w:val="000000"/>
          <w:sz w:val="25"/>
          <w:szCs w:val="25"/>
        </w:rPr>
        <w:t>,</w:t>
      </w:r>
      <w:r w:rsidRPr="000504DE">
        <w:rPr>
          <w:rFonts w:ascii="Arial" w:eastAsia="Times New Roman" w:hAnsi="Arial" w:cs="Arial"/>
          <w:color w:val="000000"/>
          <w:sz w:val="25"/>
          <w:szCs w:val="25"/>
        </w:rPr>
        <w:t> "quotation." (If the word just before the quotation is a verb indicating someone uttering the quoted words, use a comma. Examples include the words "says," "said," "states," "asks," and "yells." But remember that there is no punctuation if the word "that" comes just before the quotation, as in "the narrator says that.")</w:t>
      </w:r>
    </w:p>
    <w:p w:rsidR="000504DE" w:rsidRPr="00AA2213" w:rsidRDefault="00AA2213" w:rsidP="00AA2213">
      <w:pPr>
        <w:spacing w:before="100" w:beforeAutospacing="1" w:after="100" w:afterAutospacing="1" w:line="240" w:lineRule="auto"/>
        <w:rPr>
          <w:rFonts w:ascii="Arial" w:eastAsia="Times New Roman" w:hAnsi="Arial" w:cs="Arial"/>
          <w:color w:val="000000"/>
          <w:sz w:val="25"/>
          <w:szCs w:val="25"/>
        </w:rPr>
      </w:pPr>
      <w:r w:rsidRPr="00AA2213">
        <w:rPr>
          <w:rFonts w:ascii="Times New Roman" w:eastAsia="Times New Roman" w:hAnsi="Times New Roman" w:cs="Times New Roman"/>
          <w:sz w:val="24"/>
        </w:rPr>
        <w:t xml:space="preserve">EXAMPLE: </w:t>
      </w:r>
      <w:r w:rsidRPr="00AA2213">
        <w:rPr>
          <w:rFonts w:ascii="Times New Roman" w:hAnsi="Times New Roman" w:cs="Times New Roman"/>
          <w:sz w:val="24"/>
          <w:shd w:val="clear" w:color="auto" w:fill="FFFFFF"/>
        </w:rPr>
        <w:t>Thoreau argues that "shams and delusions are esteemed for soundest truths, while reality is fabulous."</w:t>
      </w:r>
    </w:p>
    <w:p w:rsidR="000504DE" w:rsidRPr="00AA2213" w:rsidRDefault="000504DE" w:rsidP="00AA2213">
      <w:pPr>
        <w:numPr>
          <w:ilvl w:val="0"/>
          <w:numId w:val="1"/>
        </w:numPr>
        <w:spacing w:before="100" w:beforeAutospacing="1" w:after="100" w:afterAutospacing="1" w:line="240" w:lineRule="auto"/>
        <w:ind w:left="360"/>
        <w:rPr>
          <w:rFonts w:ascii="Arial" w:eastAsia="Times New Roman" w:hAnsi="Arial" w:cs="Arial"/>
          <w:color w:val="000000"/>
          <w:sz w:val="25"/>
          <w:szCs w:val="25"/>
        </w:rPr>
      </w:pPr>
      <w:r w:rsidRPr="000504DE">
        <w:rPr>
          <w:rFonts w:ascii="Arial" w:eastAsia="Times New Roman" w:hAnsi="Arial" w:cs="Arial"/>
          <w:color w:val="000000"/>
          <w:sz w:val="25"/>
          <w:szCs w:val="25"/>
        </w:rPr>
        <w:t>Rule 3: If Rules 1 and 2 do not apply, do not use any punctuation between your words and the quoted words.</w:t>
      </w:r>
      <w:r w:rsidR="00AA2213">
        <w:rPr>
          <w:rFonts w:ascii="Arial" w:eastAsia="Times New Roman" w:hAnsi="Arial" w:cs="Arial"/>
          <w:color w:val="000000"/>
          <w:sz w:val="25"/>
          <w:szCs w:val="25"/>
        </w:rPr>
        <w:t xml:space="preserve"> </w:t>
      </w:r>
      <w:r w:rsidRPr="000504DE">
        <w:rPr>
          <w:rFonts w:ascii="Arial" w:eastAsia="Times New Roman" w:hAnsi="Arial" w:cs="Arial"/>
          <w:color w:val="000000"/>
          <w:sz w:val="25"/>
          <w:szCs w:val="25"/>
        </w:rPr>
        <w:t>And remember that a semicolon (</w:t>
      </w:r>
      <w:r w:rsidRPr="000504DE">
        <w:rPr>
          <w:rFonts w:ascii="Arial" w:eastAsia="Times New Roman" w:hAnsi="Arial" w:cs="Arial"/>
          <w:b/>
          <w:bCs/>
          <w:color w:val="000000"/>
          <w:sz w:val="25"/>
          <w:szCs w:val="25"/>
        </w:rPr>
        <w:t>;</w:t>
      </w:r>
      <w:r w:rsidRPr="000504DE">
        <w:rPr>
          <w:rFonts w:ascii="Arial" w:eastAsia="Times New Roman" w:hAnsi="Arial" w:cs="Arial"/>
          <w:color w:val="000000"/>
          <w:sz w:val="25"/>
          <w:szCs w:val="25"/>
        </w:rPr>
        <w:t>) never is used to introduce quotations.</w:t>
      </w:r>
    </w:p>
    <w:p w:rsidR="00C97F09" w:rsidRPr="00850BEC" w:rsidRDefault="00C97F09" w:rsidP="00C97F09">
      <w:pPr>
        <w:pBdr>
          <w:top w:val="single" w:sz="4" w:space="1" w:color="auto"/>
          <w:left w:val="single" w:sz="4" w:space="4" w:color="auto"/>
          <w:bottom w:val="single" w:sz="4" w:space="1" w:color="auto"/>
          <w:right w:val="single" w:sz="4" w:space="4" w:color="auto"/>
        </w:pBdr>
        <w:spacing w:before="120" w:after="240" w:line="315" w:lineRule="atLeast"/>
        <w:ind w:right="150"/>
        <w:rPr>
          <w:rFonts w:ascii="Times New Roman" w:eastAsia="Times New Roman" w:hAnsi="Times New Roman" w:cs="Times New Roman"/>
          <w:color w:val="000000"/>
          <w:sz w:val="24"/>
          <w:szCs w:val="25"/>
        </w:rPr>
      </w:pPr>
      <w:r w:rsidRPr="00850BEC">
        <w:rPr>
          <w:rFonts w:ascii="Times New Roman" w:eastAsia="Times New Roman" w:hAnsi="Times New Roman" w:cs="Times New Roman"/>
          <w:color w:val="000000"/>
          <w:sz w:val="24"/>
          <w:szCs w:val="25"/>
        </w:rPr>
        <w:t xml:space="preserve">Directions: </w:t>
      </w:r>
    </w:p>
    <w:p w:rsidR="00850BEC" w:rsidRDefault="00C97F09" w:rsidP="00850BEC">
      <w:pPr>
        <w:pStyle w:val="NoSpacing"/>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850BEC">
        <w:rPr>
          <w:rFonts w:ascii="Times New Roman" w:hAnsi="Times New Roman" w:cs="Times New Roman"/>
          <w:sz w:val="24"/>
        </w:rPr>
        <w:t xml:space="preserve">Now using your drafted essay, incorporate each rule into your own essay or clarify that punctuation is used correctly if already incorporated. </w:t>
      </w:r>
    </w:p>
    <w:p w:rsidR="00C97F09" w:rsidRPr="00850BEC" w:rsidRDefault="00C97F09" w:rsidP="00850BEC">
      <w:pPr>
        <w:pStyle w:val="NoSpacing"/>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850BEC">
        <w:rPr>
          <w:rFonts w:ascii="Times New Roman" w:hAnsi="Times New Roman" w:cs="Times New Roman"/>
          <w:sz w:val="24"/>
        </w:rPr>
        <w:t>Include one example of each below. Please list them in rule order (1-3).</w:t>
      </w:r>
    </w:p>
    <w:p w:rsidR="00C97F09" w:rsidRDefault="00C97F09" w:rsidP="00C97F09">
      <w:pPr>
        <w:spacing w:before="120" w:after="240" w:line="315" w:lineRule="atLeast"/>
        <w:ind w:right="150"/>
        <w:rPr>
          <w:rFonts w:ascii="Arial" w:eastAsia="Times New Roman" w:hAnsi="Arial" w:cs="Arial"/>
          <w:color w:val="000000"/>
          <w:sz w:val="25"/>
          <w:szCs w:val="25"/>
        </w:rPr>
      </w:pPr>
    </w:p>
    <w:p w:rsidR="00C97F09" w:rsidRDefault="00C97F09" w:rsidP="00C97F09">
      <w:pPr>
        <w:spacing w:before="120" w:after="240" w:line="315" w:lineRule="atLeast"/>
        <w:ind w:right="150"/>
        <w:rPr>
          <w:rFonts w:ascii="Arial" w:eastAsia="Times New Roman" w:hAnsi="Arial" w:cs="Arial"/>
          <w:color w:val="000000"/>
          <w:sz w:val="25"/>
          <w:szCs w:val="25"/>
        </w:rPr>
      </w:pPr>
      <w:r>
        <w:rPr>
          <w:rFonts w:ascii="Arial" w:eastAsia="Times New Roman" w:hAnsi="Arial" w:cs="Arial"/>
          <w:color w:val="000000"/>
          <w:sz w:val="25"/>
          <w:szCs w:val="25"/>
        </w:rPr>
        <w:t>1.</w:t>
      </w:r>
    </w:p>
    <w:p w:rsidR="00C97F09" w:rsidRDefault="00C97F09" w:rsidP="00C97F09">
      <w:pPr>
        <w:spacing w:before="120" w:after="240" w:line="315" w:lineRule="atLeast"/>
        <w:ind w:right="150"/>
        <w:rPr>
          <w:rFonts w:ascii="Arial" w:eastAsia="Times New Roman" w:hAnsi="Arial" w:cs="Arial"/>
          <w:color w:val="000000"/>
          <w:sz w:val="25"/>
          <w:szCs w:val="25"/>
        </w:rPr>
      </w:pPr>
    </w:p>
    <w:p w:rsidR="00C97F09" w:rsidRDefault="00C97F09" w:rsidP="00C97F09">
      <w:pPr>
        <w:spacing w:before="120" w:after="240" w:line="315" w:lineRule="atLeast"/>
        <w:ind w:right="150"/>
        <w:rPr>
          <w:rFonts w:ascii="Arial" w:eastAsia="Times New Roman" w:hAnsi="Arial" w:cs="Arial"/>
          <w:color w:val="000000"/>
          <w:sz w:val="25"/>
          <w:szCs w:val="25"/>
        </w:rPr>
      </w:pPr>
    </w:p>
    <w:p w:rsidR="00C97F09" w:rsidRDefault="00C97F09" w:rsidP="00C97F09">
      <w:pPr>
        <w:spacing w:before="120" w:after="240" w:line="315" w:lineRule="atLeast"/>
        <w:ind w:right="150"/>
        <w:rPr>
          <w:rFonts w:ascii="Arial" w:eastAsia="Times New Roman" w:hAnsi="Arial" w:cs="Arial"/>
          <w:color w:val="000000"/>
          <w:sz w:val="25"/>
          <w:szCs w:val="25"/>
        </w:rPr>
      </w:pPr>
      <w:r>
        <w:rPr>
          <w:rFonts w:ascii="Arial" w:eastAsia="Times New Roman" w:hAnsi="Arial" w:cs="Arial"/>
          <w:color w:val="000000"/>
          <w:sz w:val="25"/>
          <w:szCs w:val="25"/>
        </w:rPr>
        <w:t>2.</w:t>
      </w:r>
    </w:p>
    <w:p w:rsidR="00C97F09" w:rsidRDefault="00C97F09" w:rsidP="00C97F09">
      <w:pPr>
        <w:spacing w:before="120" w:after="240" w:line="315" w:lineRule="atLeast"/>
        <w:ind w:right="150"/>
        <w:rPr>
          <w:rFonts w:ascii="Arial" w:eastAsia="Times New Roman" w:hAnsi="Arial" w:cs="Arial"/>
          <w:color w:val="000000"/>
          <w:sz w:val="25"/>
          <w:szCs w:val="25"/>
        </w:rPr>
      </w:pPr>
    </w:p>
    <w:p w:rsidR="00C97F09" w:rsidRDefault="00C97F09" w:rsidP="00C97F09">
      <w:pPr>
        <w:spacing w:before="120" w:after="240" w:line="315" w:lineRule="atLeast"/>
        <w:ind w:right="150"/>
        <w:rPr>
          <w:rFonts w:ascii="Arial" w:eastAsia="Times New Roman" w:hAnsi="Arial" w:cs="Arial"/>
          <w:color w:val="000000"/>
          <w:sz w:val="25"/>
          <w:szCs w:val="25"/>
        </w:rPr>
      </w:pPr>
    </w:p>
    <w:p w:rsidR="00C97F09" w:rsidRDefault="00C97F09" w:rsidP="000504DE">
      <w:pPr>
        <w:spacing w:before="120" w:after="240" w:line="315" w:lineRule="atLeast"/>
        <w:ind w:right="150"/>
        <w:rPr>
          <w:rFonts w:ascii="Arial" w:eastAsia="Times New Roman" w:hAnsi="Arial" w:cs="Arial"/>
          <w:color w:val="000000"/>
          <w:sz w:val="25"/>
          <w:szCs w:val="25"/>
        </w:rPr>
      </w:pPr>
      <w:r>
        <w:rPr>
          <w:rFonts w:ascii="Arial" w:eastAsia="Times New Roman" w:hAnsi="Arial" w:cs="Arial"/>
          <w:color w:val="000000"/>
          <w:sz w:val="25"/>
          <w:szCs w:val="25"/>
        </w:rPr>
        <w:t>3.</w:t>
      </w:r>
    </w:p>
    <w:p w:rsidR="00C97F09" w:rsidRDefault="00C97F09" w:rsidP="000504DE">
      <w:pPr>
        <w:spacing w:before="120" w:after="240" w:line="315" w:lineRule="atLeast"/>
        <w:ind w:right="150"/>
        <w:rPr>
          <w:rFonts w:ascii="Arial" w:eastAsia="Times New Roman" w:hAnsi="Arial" w:cs="Arial"/>
          <w:color w:val="000000"/>
          <w:sz w:val="25"/>
          <w:szCs w:val="25"/>
        </w:rPr>
      </w:pPr>
    </w:p>
    <w:p w:rsidR="00D4546B" w:rsidRDefault="00D4546B" w:rsidP="000504DE">
      <w:pPr>
        <w:spacing w:before="120" w:after="240" w:line="315" w:lineRule="atLeast"/>
        <w:ind w:right="150"/>
        <w:rPr>
          <w:rFonts w:ascii="Arial" w:eastAsia="Times New Roman" w:hAnsi="Arial" w:cs="Arial"/>
          <w:color w:val="000000"/>
          <w:sz w:val="25"/>
          <w:szCs w:val="25"/>
        </w:rPr>
      </w:pPr>
      <w:bookmarkStart w:id="0" w:name="_GoBack"/>
      <w:bookmarkEnd w:id="0"/>
    </w:p>
    <w:p w:rsidR="00525645" w:rsidRPr="0080107F" w:rsidRDefault="00C97F09" w:rsidP="0080107F">
      <w:pPr>
        <w:spacing w:before="120" w:after="240" w:line="315" w:lineRule="atLeast"/>
        <w:ind w:right="150"/>
        <w:jc w:val="center"/>
        <w:rPr>
          <w:rFonts w:ascii="Arial" w:eastAsia="Times New Roman" w:hAnsi="Arial" w:cs="Arial"/>
          <w:color w:val="000000"/>
          <w:sz w:val="25"/>
          <w:szCs w:val="25"/>
        </w:rPr>
      </w:pPr>
      <w:r>
        <w:rPr>
          <w:rFonts w:ascii="Arial" w:eastAsia="Times New Roman" w:hAnsi="Arial" w:cs="Arial"/>
          <w:color w:val="000000"/>
          <w:sz w:val="25"/>
          <w:szCs w:val="25"/>
        </w:rPr>
        <w:t xml:space="preserve">See </w:t>
      </w:r>
      <w:hyperlink r:id="rId5" w:history="1">
        <w:r w:rsidRPr="00583A22">
          <w:rPr>
            <w:rStyle w:val="Hyperlink"/>
            <w:rFonts w:ascii="Arial" w:eastAsia="Times New Roman" w:hAnsi="Arial" w:cs="Arial"/>
            <w:sz w:val="25"/>
            <w:szCs w:val="25"/>
          </w:rPr>
          <w:t>http://www2.ivcc.edu/rambo/eng1001/quotes.htm</w:t>
        </w:r>
      </w:hyperlink>
      <w:r>
        <w:rPr>
          <w:rFonts w:ascii="Arial" w:eastAsia="Times New Roman" w:hAnsi="Arial" w:cs="Arial"/>
          <w:color w:val="000000"/>
          <w:sz w:val="25"/>
          <w:szCs w:val="25"/>
        </w:rPr>
        <w:t xml:space="preserve"> for additional examples.</w:t>
      </w:r>
    </w:p>
    <w:sectPr w:rsidR="00525645" w:rsidRPr="0080107F" w:rsidSect="00C97F0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A7E36"/>
    <w:multiLevelType w:val="hybridMultilevel"/>
    <w:tmpl w:val="422E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4123E"/>
    <w:multiLevelType w:val="hybridMultilevel"/>
    <w:tmpl w:val="AC7A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84B42"/>
    <w:multiLevelType w:val="hybridMultilevel"/>
    <w:tmpl w:val="2008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F11F5"/>
    <w:multiLevelType w:val="multilevel"/>
    <w:tmpl w:val="1D20A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DE"/>
    <w:rsid w:val="000504DE"/>
    <w:rsid w:val="004428F9"/>
    <w:rsid w:val="00525645"/>
    <w:rsid w:val="0080107F"/>
    <w:rsid w:val="00850BEC"/>
    <w:rsid w:val="00920079"/>
    <w:rsid w:val="00AA2213"/>
    <w:rsid w:val="00C97F09"/>
    <w:rsid w:val="00D4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3BDC"/>
  <w15:chartTrackingRefBased/>
  <w15:docId w15:val="{E426ED99-311B-486A-8217-7D3F87DF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8F9"/>
    <w:pPr>
      <w:spacing w:after="0" w:line="240" w:lineRule="auto"/>
    </w:pPr>
  </w:style>
  <w:style w:type="character" w:styleId="Hyperlink">
    <w:name w:val="Hyperlink"/>
    <w:basedOn w:val="DefaultParagraphFont"/>
    <w:uiPriority w:val="99"/>
    <w:unhideWhenUsed/>
    <w:rsid w:val="00C97F09"/>
    <w:rPr>
      <w:color w:val="0563C1" w:themeColor="hyperlink"/>
      <w:u w:val="single"/>
    </w:rPr>
  </w:style>
  <w:style w:type="paragraph" w:styleId="ListParagraph">
    <w:name w:val="List Paragraph"/>
    <w:basedOn w:val="Normal"/>
    <w:uiPriority w:val="34"/>
    <w:qFormat/>
    <w:rsid w:val="00C97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ivcc.edu/rambo/eng1001/quot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Leyendecker</dc:creator>
  <cp:keywords/>
  <dc:description/>
  <cp:lastModifiedBy>Mary Leyendecker</cp:lastModifiedBy>
  <cp:revision>9</cp:revision>
  <dcterms:created xsi:type="dcterms:W3CDTF">2017-01-25T16:38:00Z</dcterms:created>
  <dcterms:modified xsi:type="dcterms:W3CDTF">2017-01-26T16:51:00Z</dcterms:modified>
</cp:coreProperties>
</file>